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07C0DAF6" w:rsidR="004860BA" w:rsidRPr="00DA0F54" w:rsidRDefault="00A53530" w:rsidP="003543C1">
            <w:pPr>
              <w:pStyle w:val="berschrift1"/>
            </w:pPr>
            <w:r>
              <w:t>Richard Strauss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49E58C2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2A3F993B" w:rsidR="004860BA" w:rsidRPr="00DA0F54" w:rsidRDefault="00A53530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museducation.org/304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27CCCB" w:rsidR="00C02828" w:rsidRPr="00674C43" w:rsidRDefault="00A53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806690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FA8CFC5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artistic movement in 19th century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F22BD2" w:rsidR="00C02828" w:rsidRPr="00674C43" w:rsidRDefault="00A53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5BF3017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605F741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arrangements of music for orchestra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6B25D43" w:rsidR="00C02828" w:rsidRPr="00674C43" w:rsidRDefault="00A53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66875A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Collaboration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B8152F4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dramatic work combining text and music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E54D3D7" w:rsidR="00C02828" w:rsidRPr="00674C43" w:rsidRDefault="00A53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6824EE2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Chamber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F0AE514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working together on a project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5548AF" w:rsidR="00C02828" w:rsidRPr="00674C43" w:rsidRDefault="00A53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DE7D4D3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Conductor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DC16B5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piece of orchestral music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73BBAB" w:rsidR="00C02828" w:rsidRPr="00674C43" w:rsidRDefault="00A53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1E8C7BA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Symphonic poems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18CD61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for small ensemble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EA74CC" w:rsidR="00C02828" w:rsidRPr="00674C43" w:rsidRDefault="00A53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840D15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Orchestrations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9E84D08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something left by predecessor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9943559" w:rsidR="00C02828" w:rsidRPr="00674C43" w:rsidRDefault="00A53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3FB03A5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Recording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FEB0EE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leads performances of orchestras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DF407AB" w:rsidR="00C02828" w:rsidRPr="00674C43" w:rsidRDefault="00A53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860AAA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F3268E3" w:rsidR="00C02828" w:rsidRPr="00674C43" w:rsidRDefault="00A53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process of capturing sound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27CB3A" w:rsidR="008556DD" w:rsidRPr="00674C43" w:rsidRDefault="00A535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EE14C2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his later years,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11E99F7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talented composer.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8D5F6E" w:rsidR="008556DD" w:rsidRPr="00674C43" w:rsidRDefault="00A535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A93D0FB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Strauss also composed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56E4BA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Munich in 1864.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6DCA5A" w:rsidR="008556DD" w:rsidRPr="00674C43" w:rsidRDefault="00A535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6EDB6E5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Strauss was also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A51BE2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its dramatic qualities.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706117" w:rsidR="008556DD" w:rsidRPr="00674C43" w:rsidRDefault="00A535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407F4B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Richard Strauss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10209F9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successful operas.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0CF5BD" w:rsidR="008556DD" w:rsidRPr="00674C43" w:rsidRDefault="00A535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183AEF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Many modern composers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BF1C026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he composed chamber music.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EEA81B" w:rsidR="008556DD" w:rsidRPr="00674C43" w:rsidRDefault="00A535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133806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F587091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see him as a role model.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9F3960B" w:rsidR="008556DD" w:rsidRPr="00674C43" w:rsidRDefault="00A535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B91C7D3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CBD50AC" w:rsidR="008556DD" w:rsidRPr="00674C43" w:rsidRDefault="00A535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talented conductor.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EB1C31" w:rsidR="00B05E92" w:rsidRPr="002E39FD" w:rsidRDefault="00A5353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Richard Strauss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6CD53D8" w:rsidR="000F1479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90280A" w:rsidR="000F1479" w:rsidRPr="002E39FD" w:rsidRDefault="00A535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Munich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92B4434" w:rsidR="000F1479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90B399D" w:rsidR="000F1479" w:rsidRPr="002E39FD" w:rsidRDefault="00A535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F3A936" w:rsidR="000F1479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4230B3B" w:rsidR="000F1479" w:rsidRPr="002E39FD" w:rsidRDefault="00A535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Berlin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F7BB89" w:rsidR="00B05E92" w:rsidRPr="002E39FD" w:rsidRDefault="00A5353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„Also </w:t>
            </w:r>
            <w:proofErr w:type="spellStart"/>
            <w:r>
              <w:rPr>
                <w:sz w:val="18"/>
                <w:szCs w:val="18"/>
              </w:rPr>
              <w:t>sprach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Zarathustra“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10072D" w:rsidR="000F1479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9CD84BA" w:rsidR="000F1479" w:rsidRPr="002E39FD" w:rsidRDefault="00A535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painting by Picasso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36F87C" w:rsidR="000F1479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F6A6D3B" w:rsidR="000F1479" w:rsidRPr="002E39FD" w:rsidRDefault="00A535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symphonic poem by Strauss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A0FC70" w:rsidR="000F1479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21D2C8" w:rsidR="000F1479" w:rsidRPr="002E39FD" w:rsidRDefault="00A535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opera by Wagner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1A84C54" w:rsidR="00B05E92" w:rsidRPr="002E39FD" w:rsidRDefault="00A5353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one of Strauss’s important collaborators?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EB16449" w:rsidR="000F1479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FFA99E5" w:rsidR="000F1479" w:rsidRPr="002E39FD" w:rsidRDefault="00A535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 Wolfgang von Goethe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3AEC56F" w:rsidR="000F1479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D3675B" w:rsidR="000F1479" w:rsidRPr="002E39FD" w:rsidRDefault="00A535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Hugo von Hofmannsthal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CDAAA6B" w:rsidR="000F1479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D40995" w:rsidR="000F1479" w:rsidRPr="002E39FD" w:rsidRDefault="00A5353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Friedrich Nietzsche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20AD44" w:rsidR="00B05E92" w:rsidRPr="002E39FD" w:rsidRDefault="00A5353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Strauss compose in his later years?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DD92F9F" w:rsidR="000F1479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19F0EAF" w:rsidR="000F1479" w:rsidRPr="002E39FD" w:rsidRDefault="00A5353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novels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A0F337" w:rsidR="000F1479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A195C07" w:rsidR="000F1479" w:rsidRPr="002E39FD" w:rsidRDefault="00A5353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symphonic poems and chamber music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CF54F3" w:rsidR="000F1479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66F635" w:rsidR="000F1479" w:rsidRPr="002E39FD" w:rsidRDefault="00A5353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 songs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FF56431" w:rsidR="00B05E92" w:rsidRPr="002E39FD" w:rsidRDefault="00A5353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Richard Strauss die?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2328BB7" w:rsidR="00DB0622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5A16CDF" w:rsidR="00DB0622" w:rsidRPr="002E39FD" w:rsidRDefault="00A535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 January 1, 1900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06362D" w:rsidR="00DB0622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0B154DE" w:rsidR="00DB0622" w:rsidRPr="002E39FD" w:rsidRDefault="00A535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 June 11, 1864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C292A0" w:rsidR="00DB0622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B66810" w:rsidR="00DB0622" w:rsidRPr="002E39FD" w:rsidRDefault="00A535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 September 8, 1949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7A2C57" w:rsidR="00B05E92" w:rsidRPr="002E39FD" w:rsidRDefault="00A5353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another of Strauss’s talents?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33E140" w:rsidR="00DB0622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1F6975" w:rsidR="00DB0622" w:rsidRPr="002E39FD" w:rsidRDefault="00A535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conducting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1BA4F7" w:rsidR="00DB0622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4B62579" w:rsidR="00DB0622" w:rsidRPr="002E39FD" w:rsidRDefault="00A535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painting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0DBD67A" w:rsidR="00DB0622" w:rsidRPr="002E39FD" w:rsidRDefault="00A53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3CF3922" w:rsidR="00DB0622" w:rsidRPr="002E39FD" w:rsidRDefault="00A535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sculpting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7777137" w:rsidR="00503ED9" w:rsidRPr="002E39FD" w:rsidRDefault="00A53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E64EAD" w:rsidR="00503ED9" w:rsidRPr="002E39FD" w:rsidRDefault="00A53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1AC5FC4" w:rsidR="00503ED9" w:rsidRPr="00674C43" w:rsidRDefault="00A5353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Richard Strauss was born in Munich.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5367CE2" w:rsidR="00503ED9" w:rsidRPr="002E39FD" w:rsidRDefault="00A53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A084EE" w:rsidR="00503ED9" w:rsidRPr="002E39FD" w:rsidRDefault="00A53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0A3511C" w:rsidR="00503ED9" w:rsidRPr="00674C43" w:rsidRDefault="00A5353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Strauss was born in Berlin.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750EE0" w:rsidR="00503ED9" w:rsidRPr="002E39FD" w:rsidRDefault="00A53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1010D66" w:rsidR="00503ED9" w:rsidRPr="002E39FD" w:rsidRDefault="00A53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E0560C" w:rsidR="00503ED9" w:rsidRPr="00674C43" w:rsidRDefault="00A5353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Strauss was a painter.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692DD5" w:rsidR="00503ED9" w:rsidRPr="002E39FD" w:rsidRDefault="00A53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395063" w:rsidR="00503ED9" w:rsidRPr="002E39FD" w:rsidRDefault="00A53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31F954" w:rsidR="00503ED9" w:rsidRPr="00674C43" w:rsidRDefault="00A5353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Strauss was influenced by Wagner.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221D37B" w:rsidR="00503ED9" w:rsidRPr="002E39FD" w:rsidRDefault="00A53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787F39" w:rsidR="00503ED9" w:rsidRPr="002E39FD" w:rsidRDefault="00A53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DBDF9B" w:rsidR="00503ED9" w:rsidRPr="00674C43" w:rsidRDefault="00A5353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</w:t>
            </w:r>
            <w:proofErr w:type="gramStart"/>
            <w:r>
              <w:rPr>
                <w:sz w:val="18"/>
                <w:szCs w:val="18"/>
              </w:rPr>
              <w:t>Also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sprach</w:t>
            </w:r>
            <w:proofErr w:type="spellEnd"/>
            <w:r>
              <w:rPr>
                <w:sz w:val="18"/>
                <w:szCs w:val="18"/>
              </w:rPr>
              <w:t xml:space="preserve"> Zarathustra is by Strauss.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BEE4013" w:rsidR="00503ED9" w:rsidRPr="002E39FD" w:rsidRDefault="00A53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885E42" w:rsidR="00503ED9" w:rsidRPr="002E39FD" w:rsidRDefault="00A53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9B50B5" w:rsidR="00503ED9" w:rsidRPr="00674C43" w:rsidRDefault="00A5353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Salome is a symphonic poem.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5AC6F00" w:rsidR="002C02FF" w:rsidRPr="002E39FD" w:rsidRDefault="00A53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Richard Strauss’s early life like?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4A8ED99" w:rsidR="002C02FF" w:rsidRPr="002E39FD" w:rsidRDefault="00A53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significant about „Also </w:t>
      </w:r>
      <w:proofErr w:type="spellStart"/>
      <w:r>
        <w:rPr>
          <w:sz w:val="20"/>
          <w:szCs w:val="20"/>
        </w:rPr>
        <w:t>sprach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Zarathustra“ and</w:t>
      </w:r>
      <w:proofErr w:type="gramEnd"/>
      <w:r>
        <w:rPr>
          <w:sz w:val="20"/>
          <w:szCs w:val="20"/>
        </w:rPr>
        <w:t xml:space="preserve"> „Don Juan“?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549253B" w:rsidR="002C02FF" w:rsidRPr="002E39FD" w:rsidRDefault="00A53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Hugo von Hofmannsthal?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2FF149E" w:rsidR="002C02FF" w:rsidRPr="002E39FD" w:rsidRDefault="00A53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Richard Strauss do in his later years?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C019F89" w:rsidR="002C02FF" w:rsidRPr="002E39FD" w:rsidRDefault="00A53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Richard Strauss’s legacy?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A15CC3B" w:rsidR="002C02FF" w:rsidRPr="002E39FD" w:rsidRDefault="00A53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an interesting fact about Richard Strauss?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C5B9A15" w:rsidR="00280814" w:rsidRPr="002E39FD" w:rsidRDefault="00A53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the first things Richard Strauss took advantage of?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769CD6D" w:rsidR="00280814" w:rsidRPr="002E39FD" w:rsidRDefault="00A5353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Richard Strauss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9B999F6" w:rsidR="00294E29" w:rsidRPr="002E39FD" w:rsidRDefault="00A535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Romanticism = artistic movement in 19th century</w:t>
      </w:r>
    </w:p>
    <w:p w14:paraId="1F442882" w14:textId="7FFEBC43" w:rsidR="00294E29" w:rsidRPr="002E39FD" w:rsidRDefault="00A535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Orchestrations = arrangements of music for orchestra</w:t>
      </w:r>
    </w:p>
    <w:p w14:paraId="14D2BF2C" w14:textId="32EF170E" w:rsidR="00294E29" w:rsidRPr="002E39FD" w:rsidRDefault="00A535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Opera = dramatic work combining text and music</w:t>
      </w:r>
    </w:p>
    <w:p w14:paraId="73FCBA72" w14:textId="4DB7E2E3" w:rsidR="00294E29" w:rsidRPr="002E39FD" w:rsidRDefault="00A535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Collaboration = working together on a project</w:t>
      </w:r>
    </w:p>
    <w:p w14:paraId="4189A1D9" w14:textId="56E8A783" w:rsidR="00294E29" w:rsidRPr="002E39FD" w:rsidRDefault="00A535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Symphonic poems = piece of orchestral music</w:t>
      </w:r>
    </w:p>
    <w:p w14:paraId="5812D42D" w14:textId="64BCD21E" w:rsidR="00294E29" w:rsidRPr="002E39FD" w:rsidRDefault="00A535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Chamber music = music for small ensemble</w:t>
      </w:r>
    </w:p>
    <w:p w14:paraId="6562B416" w14:textId="33B97CD6" w:rsidR="00294E29" w:rsidRPr="002E39FD" w:rsidRDefault="00A535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Legacy = something left by predecessor</w:t>
      </w:r>
    </w:p>
    <w:p w14:paraId="16A3A5DB" w14:textId="377935CF" w:rsidR="00294E29" w:rsidRPr="002E39FD" w:rsidRDefault="00A535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Conductor = leads performances of orchestras</w:t>
      </w:r>
    </w:p>
    <w:p w14:paraId="5CE3148F" w14:textId="1194FA9F" w:rsidR="00294E29" w:rsidRPr="002E39FD" w:rsidRDefault="00A535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Recording = process of capturing sound</w:t>
      </w:r>
    </w:p>
    <w:p w14:paraId="4C3343CD" w14:textId="01D1D8E7" w:rsidR="00294E29" w:rsidRPr="002E39FD" w:rsidRDefault="00A5353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EQUIPMENT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2571D33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Richard Strauss was | a talented composer.</w:t>
      </w:r>
    </w:p>
    <w:p w14:paraId="07A24216" w14:textId="71B424FF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in | Munich in 1864.</w:t>
      </w:r>
    </w:p>
    <w:p w14:paraId="76CE08C0" w14:textId="35E741D7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is known | for its dramatic qualities.</w:t>
      </w:r>
    </w:p>
    <w:p w14:paraId="5932A7E2" w14:textId="3460D139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Strauss also composed | successful operas.</w:t>
      </w:r>
    </w:p>
    <w:p w14:paraId="075F65F1" w14:textId="23BD8B53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| he composed chamber music.</w:t>
      </w:r>
    </w:p>
    <w:p w14:paraId="71D6840C" w14:textId="64E6A0C5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modern composers | see him as a role model.</w:t>
      </w:r>
    </w:p>
    <w:p w14:paraId="7318E757" w14:textId="22DC92CA" w:rsidR="00096C2C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Strauss was also | a talented conductor.</w:t>
      </w:r>
    </w:p>
    <w:p w14:paraId="3AB7BF65" w14:textId="017EF109" w:rsidR="009A62E0" w:rsidRPr="002E39FD" w:rsidRDefault="00A5353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HUSBAND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17B2D9D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Richard Strauss born?</w:t>
      </w:r>
    </w:p>
    <w:p w14:paraId="4320A616" w14:textId="0342835E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Munich</w:t>
      </w:r>
    </w:p>
    <w:p w14:paraId="56906EA9" w14:textId="5654D866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„Also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sprach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Zarathustra“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DF22CF9" w14:textId="38439570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symphonic poem by Strauss</w:t>
      </w:r>
    </w:p>
    <w:p w14:paraId="4EB435A8" w14:textId="17584B59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one of Strauss’s important collaborators?</w:t>
      </w:r>
    </w:p>
    <w:p w14:paraId="727B48C4" w14:textId="4B890946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Hugo von Hofmannsthal</w:t>
      </w:r>
    </w:p>
    <w:p w14:paraId="7EA38621" w14:textId="1B00B182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Strauss compose in his later years?</w:t>
      </w:r>
    </w:p>
    <w:p w14:paraId="625D94CD" w14:textId="03A20605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symphonic poems and chamber music</w:t>
      </w:r>
    </w:p>
    <w:p w14:paraId="3B225D35" w14:textId="62A2D58B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Richard Strauss die?</w:t>
      </w:r>
    </w:p>
    <w:p w14:paraId="0BF248CE" w14:textId="0C9A0D05" w:rsidR="009A62E0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 September 8, 1949</w:t>
      </w:r>
    </w:p>
    <w:p w14:paraId="3F89FC21" w14:textId="3F8EE275" w:rsidR="00B07C4C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another of Strauss’s talents?</w:t>
      </w:r>
    </w:p>
    <w:p w14:paraId="0CC6D4F2" w14:textId="7712AC29" w:rsidR="00B07C4C" w:rsidRPr="002E39FD" w:rsidRDefault="00A535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conducting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A0E35C4" w:rsidR="004A0E37" w:rsidRPr="002E39FD" w:rsidRDefault="00A5353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BLOUSE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1D78DC8" w:rsidR="00C6547F" w:rsidRPr="002E39FD" w:rsidRDefault="00A535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Richard Strauss was born in Munich.</w:t>
      </w:r>
    </w:p>
    <w:p w14:paraId="46704CEC" w14:textId="15421E29" w:rsidR="00C6547F" w:rsidRPr="002E39FD" w:rsidRDefault="00A535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Strauss was influenced by Wagner.</w:t>
      </w:r>
    </w:p>
    <w:p w14:paraId="5D43DD2A" w14:textId="2BD5BC39" w:rsidR="00C6547F" w:rsidRPr="002E39FD" w:rsidRDefault="00A535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Also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sprach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Zarathustra is by Strauss.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92B2EB4" w:rsidR="009639AD" w:rsidRPr="002E39FD" w:rsidRDefault="00A535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Salome is a symphonic poem.</w:t>
      </w:r>
    </w:p>
    <w:p w14:paraId="14A14E00" w14:textId="745CDB54" w:rsidR="009639AD" w:rsidRPr="002E39FD" w:rsidRDefault="00A535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Strauss was born in Berlin.</w:t>
      </w:r>
    </w:p>
    <w:p w14:paraId="15627230" w14:textId="43A1FB49" w:rsidR="00FC7955" w:rsidRPr="002E39FD" w:rsidRDefault="00A535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Strauss was a painter.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F5C798A" w:rsidR="00FC7955" w:rsidRPr="002E39FD" w:rsidRDefault="00A535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HAMMER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1AB56E9" w:rsidR="009639AD" w:rsidRPr="002E39FD" w:rsidRDefault="00A5353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Richard Strauss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32B1FE1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Richard Strauss’s early life like?</w:t>
      </w:r>
    </w:p>
    <w:p w14:paraId="649AB491" w14:textId="7872BC26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Richard Strauss was born in Munich to a horn player and a woman from a wealthy brewery family. He showed musical talent at an early age and began playing the piano when he was only six years old.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FAFE0B9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significant about „Also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sprach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Zarathustra“ and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„Don Juan“?</w:t>
      </w:r>
    </w:p>
    <w:p w14:paraId="1D05E375" w14:textId="594CE063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Also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sprach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Zarathustra and „Don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Juan“ are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some of Richard Strauss’s most famous works, known for their complex orchestrations and profound themes. They are often used in concert halls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and also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 movies.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2263E86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Hugo von Hofmannsthal?</w:t>
      </w:r>
    </w:p>
    <w:p w14:paraId="74D20E90" w14:textId="60395858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Hugo von Hofmannsthal was a poet with whom Richard Strauss often collaborated for his operas and songs. Their collaboration resulted in some of the most important operas of the 20th century.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EC6B369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Richard Strauss do in his later years?</w:t>
      </w:r>
    </w:p>
    <w:p w14:paraId="571F44CE" w14:textId="07DD9DF6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Richard Strauss turned again to instrumental music. He composed several symphonic poems and chamber music.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5523B50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Richard Strauss’s legacy?</w:t>
      </w:r>
    </w:p>
    <w:p w14:paraId="33A271C8" w14:textId="7EBA3F28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Richard Strauss’s influence on music history is enormous. Many modern composers see him as a role model, and his works are performed and studied all over the world.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148C016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 interesting fact about Richard Strauss?</w:t>
      </w:r>
    </w:p>
    <w:p w14:paraId="1CAF32DA" w14:textId="1EFDDEDD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interesting fact about Richard Strauss is that he was not only a composer, but also a talented conductor. He led many famous orchestras and was known for his precise technique.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132CA48" w:rsidR="00574C70" w:rsidRPr="002E39FD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the first things Richard Strauss took advantage of?</w:t>
      </w:r>
    </w:p>
    <w:p w14:paraId="4CF2BB97" w14:textId="0486FDE8" w:rsidR="004A0E37" w:rsidRPr="005D4A33" w:rsidRDefault="00A535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Richard Strauss was one of the first composers to take advantage of the recording possibilities. This allowed his music to be captured and preserved for future generations.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FF7E6" w14:textId="77777777" w:rsidR="00834D6F" w:rsidRPr="002E39FD" w:rsidRDefault="00834D6F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1A525AD" w14:textId="77777777" w:rsidR="00834D6F" w:rsidRPr="002E39FD" w:rsidRDefault="00834D6F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2C55D" w14:textId="77777777" w:rsidR="00834D6F" w:rsidRPr="002E39FD" w:rsidRDefault="00834D6F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8647067" w14:textId="77777777" w:rsidR="00834D6F" w:rsidRPr="002E39FD" w:rsidRDefault="00834D6F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24DD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392"/>
    <w:rsid w:val="00202ADB"/>
    <w:rsid w:val="00203CDF"/>
    <w:rsid w:val="00211408"/>
    <w:rsid w:val="00220DBD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5B3A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06F62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34D6F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23564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53530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1315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7E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810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2024-06-13T19:10:00Z</dcterms:created>
  <dcterms:modified xsi:type="dcterms:W3CDTF">2024-06-14T07:54:00Z</dcterms:modified>
</cp:coreProperties>
</file>