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2"/>
        <w:gridCol w:w="147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E83AA9" w:rsidR="00153AB8" w:rsidRPr="00DA0F54" w:rsidRDefault="00A325A2" w:rsidP="00153AB8">
            <w:pPr>
              <w:pStyle w:val="berschrift1"/>
            </w:pPr>
            <w:r>
              <w:t>Die Ein-, Zwei- oder Dreistaatenlösung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0EDAF8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02F0EEA" w:rsidR="00153AB8" w:rsidRPr="00661397" w:rsidRDefault="00A325A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https://youtu.be/9P7lM4H1kBg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77"/>
        <w:gridCol w:w="567"/>
        <w:gridCol w:w="360"/>
        <w:gridCol w:w="51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5FE1ED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D0B1E3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EED1D1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Auseinandersetzung zwischen verschiedenen Gruppen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D26564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0AE4F2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Ein-Staaten-Lösung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A5BFFF2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 Land für alle Bürger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9C4406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58DFFE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Akteure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2D1041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zwei unabhängige Staaten für Völker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B01F18D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315B1D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Zukunftsaussichten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AE8B15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drei getrennte Staaten in der Region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D4772A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A9A419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Menschenrechtslage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B0F1373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Länder, die im Konflikt vermitteln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699C36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1B33BD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Dreistaatenlösung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7D46AC6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Zustand der Menschenrechte in Gebieten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505FF5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84D152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Situation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32E1D6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emotionale Folgen des Konflikts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8977AA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5C8F3D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psychologische Auswirkungen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22C690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ökonomische Bedingungen in Regionen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2F3A2F" w:rsidR="009A6D4B" w:rsidRPr="009324A9" w:rsidRDefault="00A325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0E9DE5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Zwei-Staaten-Lösung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AC4E43" w:rsidR="009A6D4B" w:rsidRPr="009324A9" w:rsidRDefault="00A325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mögliche Entwicklungen des Konflikts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420"/>
        <w:gridCol w:w="426"/>
        <w:gridCol w:w="360"/>
        <w:gridCol w:w="47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1D7EF4" w:rsidR="009A6D4B" w:rsidRPr="009324A9" w:rsidRDefault="00A325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8F9083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Zwei-Staaten-Lösung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065A2D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Palästina ist komplex.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8D9A75" w:rsidR="009A6D4B" w:rsidRPr="009324A9" w:rsidRDefault="00A325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6D07AA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 Situation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CE3F84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 zentrales Thema im Konflikt.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638E1B" w:rsidR="009A6D4B" w:rsidRPr="009324A9" w:rsidRDefault="00A325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26E2BA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Ein-Staaten-Lösung könnte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12BA1C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Lösungen für den Frieden zu finden.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27C266" w:rsidR="009A6D4B" w:rsidRPr="009324A9" w:rsidRDefault="00A325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C2C2BA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Konflikt zwischen Israel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CE42C0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den Gebieten oft prekär.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DEE39C" w:rsidR="009A6D4B" w:rsidRPr="009324A9" w:rsidRDefault="00A325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372CAA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Dialog zwischen den Parteien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356BC57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Identität beider Gemeinschaften gefährden.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3155A8" w:rsidR="009A6D4B" w:rsidRPr="009324A9" w:rsidRDefault="00A325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34016E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Akteure versuchen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E94807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weit verbreitete internationale Norm.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86B7E9" w:rsidR="009A6D4B" w:rsidRPr="009324A9" w:rsidRDefault="00A325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662052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Menschenrechtslage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C549EB" w:rsidR="009A6D4B" w:rsidRPr="009324A9" w:rsidRDefault="00A325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entscheidend für den Frieden.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224FDF" w:rsidR="00B05E92" w:rsidRPr="009324A9" w:rsidRDefault="00A325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Ein-Staaten-Lösung?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F5B21B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7CED35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Staaten in der Region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6DAD5F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28B168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Land für alle Bürger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207108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8E6243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Staaten für Völker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1C53F9" w:rsidR="00B05E92" w:rsidRPr="009324A9" w:rsidRDefault="00A325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spielen internationale Akteure?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E2FB32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D9FFD5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ignorieren die Situation vor Ort.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D3455E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6E5E4A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versuchen, Lösungen zu finden.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1502F8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B34FEA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verschärfen den Konflikt.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A88C4B" w:rsidR="00B05E92" w:rsidRPr="009324A9" w:rsidRDefault="00A325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Herausforderung der Zwei-Staaten-Lösung?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6FB85B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DE054F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Grenzziehung und Sicherheitsbedenken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4A0746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419A04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Einfache Verhandlungen zwischen Akteuren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9CAFD7E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C7D9D7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Eindeutige Unterstützung aller Parteien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DE6778" w:rsidR="00B05E92" w:rsidRPr="009324A9" w:rsidRDefault="00A325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psychologische Auswirkungen des Konflikts?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FDE5AB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0F683F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Emotionale Folgen für betroffene Gemeinschaften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2BBBD5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97BADA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Verbesserte Beziehungen zwischen den Völkern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7A3FD6" w:rsidR="000F1479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8E8600" w:rsidR="000F1479" w:rsidRPr="009324A9" w:rsidRDefault="00A325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Auswirkungen auf die Menschen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C118DC" w:rsidR="00B05E92" w:rsidRPr="009324A9" w:rsidRDefault="00A325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wirtschaftliche Situation in Palästina?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1CF6792" w:rsidR="00DB0622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EF521A" w:rsidR="00DB0622" w:rsidRPr="009324A9" w:rsidRDefault="00A325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 Lebensqualität für alle Bürger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0EF2A0F" w:rsidR="00DB0622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02005B" w:rsidR="00DB0622" w:rsidRPr="009324A9" w:rsidRDefault="00A325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 Arbeitslosigkeit und Ressourcenmangel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FFD877" w:rsidR="00DB0622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BA7868" w:rsidR="00DB0622" w:rsidRPr="009324A9" w:rsidRDefault="00A325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Stabile wirtschaftliche Verhältnisse und Wachstum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6424F0" w:rsidR="00B05E92" w:rsidRPr="009324A9" w:rsidRDefault="00A325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könnte eine Dreistaatenlösung umfassen?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49A2A0" w:rsidR="00DB0622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796762" w:rsidR="00DB0622" w:rsidRPr="009324A9" w:rsidRDefault="00A325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getrennte Staaten in der Region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E3FC2A" w:rsidR="00DB0622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476AEE" w:rsidR="00DB0622" w:rsidRPr="009324A9" w:rsidRDefault="00A325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Einen gemeinsamen Staat für alle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66C62A" w:rsidR="00DB0622" w:rsidRPr="009324A9" w:rsidRDefault="00A325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794013" w:rsidR="00DB0622" w:rsidRPr="009324A9" w:rsidRDefault="00A325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Gar keine Staaten im Konflikt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A7F640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22D5D2C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B2F422" w:rsidR="00503ED9" w:rsidRPr="009324A9" w:rsidRDefault="00A325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Konflikt hat historische Wurzeln in der Region.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921E7A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C2BF6D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6A5088" w:rsidR="00503ED9" w:rsidRPr="009324A9" w:rsidRDefault="00A325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Dreistaatenlösung wurde bereits umgesetzt.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6791E5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612203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C74DD46" w:rsidR="00503ED9" w:rsidRPr="009324A9" w:rsidRDefault="00A325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israelische Wirtschaft hat keine Herausforderungen.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D72045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2F5489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5A45A2" w:rsidR="00503ED9" w:rsidRPr="009324A9" w:rsidRDefault="00A325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Ein-Staaten-Lösung umfasst Israelis und Palästinenser.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DD80C0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6A7F48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A1C748" w:rsidR="00503ED9" w:rsidRPr="009324A9" w:rsidRDefault="00A325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Zwei-Staaten-Lösung ermöglicht Selbstbestimmung beider Völker.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7FD598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BBAB97" w:rsidR="00503ED9" w:rsidRPr="009324A9" w:rsidRDefault="00A325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212925" w:rsidR="00503ED9" w:rsidRPr="009324A9" w:rsidRDefault="00A325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Menschenrechtsverletzungen sind nur einseitig dokumentiert.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F54E171" w:rsidR="002C02FF" w:rsidRPr="000546F9" w:rsidRDefault="00A325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Hauptursachen des Konflikts?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42A66D8" w:rsidR="002C02FF" w:rsidRPr="000546F9" w:rsidRDefault="00A325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Lösung könnte langfristige Stabilität fördern?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90FC47B" w:rsidR="002C02FF" w:rsidRPr="000546F9" w:rsidRDefault="00A325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der Konflikt das tägliche Leben der Menschen?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66DE260" w:rsidR="002C02FF" w:rsidRPr="000546F9" w:rsidRDefault="00A325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Hauptakteure im internationalen Kontext?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48B8B0" w:rsidR="002C02FF" w:rsidRPr="000546F9" w:rsidRDefault="00A325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steht es um die Menschenrechte in den Gebieten?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8AFBF3D" w:rsidR="002C02FF" w:rsidRPr="000546F9" w:rsidRDefault="00A325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Zukunftsaussichten gibt es für die Region?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62B780" w:rsidR="00280814" w:rsidRPr="000546F9" w:rsidRDefault="00A325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wirtschaftlichen Herausforderungen in Israel?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E8CE98" w:rsidR="00294E29" w:rsidRPr="009324A9" w:rsidRDefault="00A325A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Ein-, Zwei- oder Dreistaatenlösung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31"/>
        <w:gridCol w:w="252"/>
        <w:gridCol w:w="360"/>
        <w:gridCol w:w="490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F28821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2F9137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7DFA371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Auseinandersetzung zwischen verschiedenen Gruppen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756EFD8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9AB492B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Ein-Staaten-Lösung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85CC88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 Land für alle Bürger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0EFE804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230D61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Zwei-Staaten-Lösung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7E5858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zwei unabhängige Staaten für Völker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08EE964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7FA0B0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Dreistaatenlösung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0FD669C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drei getrennte Staaten in der Region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8472DB6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CD521C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Akteure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BD683D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Länder, die im Konflikt vermitteln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FA1B4F0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780F3C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Menschenrechtslage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D741C7A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Zustand der Menschenrechte in Gebieten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B51055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FF1047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psychologische Auswirkungen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13AB1A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emotionale Folgen des Konflikts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65DAE31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FEC0A8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Situation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7A0FBF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ökonomische Bedingungen in Regionen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4BC84A9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1D87E9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Zukunftsaussichten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F699066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mögliche Entwicklungen des Konflikts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C7C4AD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387BB0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EC67409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113BC70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69BB01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EDAFD03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3275D4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D02439" w:rsidR="00AF0046" w:rsidRPr="009324A9" w:rsidRDefault="00A325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4A6A621" w:rsidR="00AF0046" w:rsidRPr="009324A9" w:rsidRDefault="00A325A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246"/>
        <w:gridCol w:w="332"/>
        <w:gridCol w:w="360"/>
        <w:gridCol w:w="454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C34B1A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561BB6" w:rsidR="00322194" w:rsidRPr="009324A9" w:rsidRDefault="00A325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Konflikt zwischen Israel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7918E6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Palästina ist komplex.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491F7D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4EF97F7" w:rsidR="00322194" w:rsidRPr="009324A9" w:rsidRDefault="00A325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Menschenrechtslage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E83E6C2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 zentrales Thema im Konflikt.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34A6CB4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568FCEF" w:rsidR="00322194" w:rsidRPr="009324A9" w:rsidRDefault="00A325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Akteure versuchen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7C7D961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Lösungen für den Frieden zu finden.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69AEBE1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7ACEA69" w:rsidR="00322194" w:rsidRPr="009324A9" w:rsidRDefault="00A325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 Situation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D0E95A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den Gebieten oft prekär.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D16FC8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A93938" w:rsidR="00322194" w:rsidRPr="009324A9" w:rsidRDefault="00A325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Ein-Staaten-Lösung könnte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92DE25E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Identität beider Gemeinschaften gefährden.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B4B731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71A31D" w:rsidR="00322194" w:rsidRPr="009324A9" w:rsidRDefault="00A325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Zwei-Staaten-Lösung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93087B2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weit verbreitete internationale Norm.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C0367E" w:rsidR="00322194" w:rsidRPr="009324A9" w:rsidRDefault="00A325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EE302A" w:rsidR="00322194" w:rsidRPr="009324A9" w:rsidRDefault="00A325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Dialog zwischen den Parteien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1FE066" w:rsidR="00322194" w:rsidRPr="009324A9" w:rsidRDefault="00A325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entscheidend für den Frieden.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7B4559" w:rsidR="00F0523E" w:rsidRPr="009324A9" w:rsidRDefault="00A325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C0BA87" w:rsidR="00F0523E" w:rsidRPr="009324A9" w:rsidRDefault="00A325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BF068C8" w:rsidR="00F0523E" w:rsidRPr="009324A9" w:rsidRDefault="00A325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C52C5CC" w:rsidR="00F0523E" w:rsidRPr="009324A9" w:rsidRDefault="00A325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CB045A3" w:rsidR="00F0523E" w:rsidRPr="009324A9" w:rsidRDefault="00A325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8663D6" w:rsidR="00F0523E" w:rsidRPr="009324A9" w:rsidRDefault="00A325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EEB9F1B" w:rsidR="00F0523E" w:rsidRPr="009324A9" w:rsidRDefault="00A325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0C9DA08" w:rsidR="009324A9" w:rsidRPr="009324A9" w:rsidRDefault="00A325A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Ein-, Zwei- oder Dreistaatenlösung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A79022A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Ein-Staaten-Lösung?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48BF649" w:rsidR="00D0627A" w:rsidRPr="009324A9" w:rsidRDefault="00A325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D41EAD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Land für alle Bürger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561002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spielen internationale Akteure?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A1A8E6" w:rsidR="00D0627A" w:rsidRPr="009324A9" w:rsidRDefault="00A325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2BC52D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versuchen, Lösungen zu finden.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BE6F8B8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Herausforderung der Zwei-Staaten-Lösung?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395EF8C" w:rsidR="00D0627A" w:rsidRPr="009324A9" w:rsidRDefault="00A325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7CD1AC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Grenzziehung und Sicherheitsbedenken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AC2704E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psychologische Auswirkungen des Konflikts?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FC5E8C4" w:rsidR="00D0627A" w:rsidRPr="009324A9" w:rsidRDefault="00A325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C8AC032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Emotionale Folgen für betroffene Gemeinschaften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3AFDAF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wirtschaftliche Situation in Palästina?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5003EB0" w:rsidR="00D0627A" w:rsidRPr="009324A9" w:rsidRDefault="00A325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B72E40B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Hohe Arbeitslosigkeit und Ressourcenmangel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20AA7F5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könnte eine Dreistaatenlösung umfassen?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8BE27F1" w:rsidR="00D0627A" w:rsidRPr="009324A9" w:rsidRDefault="00A325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E902A2" w:rsidR="00D0627A" w:rsidRPr="00D0627A" w:rsidRDefault="00A325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Drei getrennte Staaten in der Region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8DCAFC" w:rsidR="00D441EB" w:rsidRPr="00322194" w:rsidRDefault="00A325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BFF4116" w:rsidR="00D441EB" w:rsidRPr="00322194" w:rsidRDefault="00A325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709D86" w:rsidR="00D441EB" w:rsidRPr="00322194" w:rsidRDefault="00A325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A5D286C" w:rsidR="00D441EB" w:rsidRPr="00322194" w:rsidRDefault="00A325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418DB0" w:rsidR="00D441EB" w:rsidRPr="00322194" w:rsidRDefault="00A325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FD0D2E" w:rsidR="00D441EB" w:rsidRPr="00322194" w:rsidRDefault="00A325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F71178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0DE8C4" w:rsidR="00D441EB" w:rsidRPr="009324A9" w:rsidRDefault="00A325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Konflikt hat historische Wurzeln in der Region.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C5BC1A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DE5F4D" w:rsidR="00D441EB" w:rsidRPr="009324A9" w:rsidRDefault="00A325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Dreistaatenlösung wurde bereits umgesetzt.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369EE4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3C2FBC" w:rsidR="00D441EB" w:rsidRPr="009324A9" w:rsidRDefault="00A325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israelische Wirtschaft hat keine Herausforderungen.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ED3BDD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A08540" w:rsidR="00D441EB" w:rsidRPr="009324A9" w:rsidRDefault="00A325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Ein-Staaten-Lösung umfasst Israelis und Palästinenser.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4BF7CD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640D5E" w:rsidR="00D441EB" w:rsidRPr="009324A9" w:rsidRDefault="00A325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Zwei-Staaten-Lösung ermöglicht Selbstbestimmung beider Völker.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29430B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D0B7D2" w:rsidR="00D441EB" w:rsidRPr="009324A9" w:rsidRDefault="00A325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Menschenrechtsverletzungen sind nur einseitig dokumentiert.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DA97A4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77A9066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05E83E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06FC12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76CBD1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02DCA2" w:rsidR="00D441EB" w:rsidRPr="009324A9" w:rsidRDefault="00A325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F9E1999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Hauptursachen des Konflikts?  </w:t>
      </w:r>
    </w:p>
    <w:p w14:paraId="649AB491" w14:textId="4E8A7903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Hauptursachen sind historische Spannungen und territoriale Ansprüche.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9D63FC1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Lösung könnte langfristige Stabilität fördern?  </w:t>
      </w:r>
    </w:p>
    <w:p w14:paraId="1D05E375" w14:textId="7462481D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Dreistaatenlösung könnte unterschiedliche Bedingungen anerkennen.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62EFEC5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der Konflikt das tägliche Leben der Menschen?  </w:t>
      </w:r>
    </w:p>
    <w:p w14:paraId="0D23C0D8" w14:textId="12041EAD" w:rsidR="00322194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Konflikt führt zu Verlusten, Vertreibungen und wirtschaftlichen Schwierigkeiten.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8074850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Hauptakteure im internationalen Kontext?  </w:t>
      </w:r>
    </w:p>
    <w:p w14:paraId="571F44CE" w14:textId="65BAE290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Vereinten Nationen und die USA spielen eine zentrale Rolle.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1EE3DB6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steht es um die Menschenrechte in den Gebieten?  </w:t>
      </w:r>
    </w:p>
    <w:p w14:paraId="33A271C8" w14:textId="5F08CD7D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Berichte über Menschenrechtsverletzungen von beiden Seiten.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6DB2465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Zukunftsaussichten gibt es für die Region?  </w:t>
      </w:r>
    </w:p>
    <w:p w14:paraId="1CAF32DA" w14:textId="59E80993" w:rsidR="00574C70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Zukunft bleibt unsicher, abhängig von Dialog und Verhandlungen.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AD73A4C" w:rsidR="00574C70" w:rsidRPr="00322194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wirtschaftlichen Herausforderungen in Israel?  </w:t>
      </w:r>
    </w:p>
    <w:p w14:paraId="4CF2BB97" w14:textId="090960DA" w:rsidR="004A0E37" w:rsidRPr="009324A9" w:rsidRDefault="00A325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Auch in Israel gibt es durch den Konflikt kostspielige Herausforderungen.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F80FC" w14:textId="77777777" w:rsidR="00A8121E" w:rsidRDefault="00A8121E" w:rsidP="00275D4A">
      <w:pPr>
        <w:spacing w:after="0" w:line="240" w:lineRule="auto"/>
      </w:pPr>
      <w:r>
        <w:separator/>
      </w:r>
    </w:p>
  </w:endnote>
  <w:endnote w:type="continuationSeparator" w:id="0">
    <w:p w14:paraId="29ED4257" w14:textId="77777777" w:rsidR="00A8121E" w:rsidRDefault="00A8121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BBD94" w14:textId="77777777" w:rsidR="00A8121E" w:rsidRDefault="00A8121E" w:rsidP="00275D4A">
      <w:pPr>
        <w:spacing w:after="0" w:line="240" w:lineRule="auto"/>
      </w:pPr>
      <w:r>
        <w:separator/>
      </w:r>
    </w:p>
  </w:footnote>
  <w:footnote w:type="continuationSeparator" w:id="0">
    <w:p w14:paraId="6AADAB2A" w14:textId="77777777" w:rsidR="00A8121E" w:rsidRDefault="00A8121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3CE"/>
    <w:rsid w:val="00071FC9"/>
    <w:rsid w:val="00093D2B"/>
    <w:rsid w:val="00096C2C"/>
    <w:rsid w:val="000A3F9C"/>
    <w:rsid w:val="000A7145"/>
    <w:rsid w:val="000B38F1"/>
    <w:rsid w:val="000C1AE8"/>
    <w:rsid w:val="000D2F59"/>
    <w:rsid w:val="000E0248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91B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23D89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25A2"/>
    <w:rsid w:val="00A43F52"/>
    <w:rsid w:val="00A46818"/>
    <w:rsid w:val="00A66B6B"/>
    <w:rsid w:val="00A8121E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1053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2024-10-30T14:33:00Z</dcterms:created>
  <dcterms:modified xsi:type="dcterms:W3CDTF">2024-10-30T15:10:00Z</dcterms:modified>
</cp:coreProperties>
</file>